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3F" w:rsidRPr="00885521" w:rsidRDefault="005B69FB">
      <w:pPr>
        <w:rPr>
          <w:rFonts w:ascii="Times New Roman" w:hAnsi="Times New Roman" w:cs="Times New Roman"/>
          <w:b/>
          <w:sz w:val="28"/>
          <w:szCs w:val="28"/>
        </w:rPr>
      </w:pPr>
      <w:r w:rsidRPr="00885521">
        <w:rPr>
          <w:rFonts w:ascii="Times New Roman" w:hAnsi="Times New Roman" w:cs="Times New Roman"/>
          <w:b/>
          <w:sz w:val="28"/>
          <w:szCs w:val="28"/>
        </w:rPr>
        <w:t>I. Yêu cầu đối với Đảng viên: Hoàn thành các mẫu sau: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1. Các bản kiểm điểm cá nhân đã tiếp thu ý kiến tham gia </w:t>
      </w:r>
      <w:r w:rsidRPr="00885521">
        <w:rPr>
          <w:rFonts w:ascii="Times New Roman" w:hAnsi="Times New Roman" w:cs="Times New Roman"/>
          <w:i/>
          <w:sz w:val="28"/>
          <w:szCs w:val="28"/>
          <w:lang w:val="it-IT"/>
        </w:rPr>
        <w:t>(Mẫu 2a).</w:t>
      </w:r>
    </w:p>
    <w:p w:rsidR="005B69FB" w:rsidRPr="00885521" w:rsidRDefault="005B69FB" w:rsidP="005B69FB">
      <w:pPr>
        <w:spacing w:before="80" w:after="8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2. Bản nhận xét của cấp uỷ nơi cư trú </w:t>
      </w:r>
      <w:r w:rsidRPr="00885521">
        <w:rPr>
          <w:rFonts w:ascii="Times New Roman" w:hAnsi="Times New Roman" w:cs="Times New Roman"/>
          <w:i/>
          <w:sz w:val="28"/>
          <w:szCs w:val="28"/>
          <w:lang w:val="it-IT"/>
        </w:rPr>
        <w:t>(Mẫu 2)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5B69FB" w:rsidRPr="00885521" w:rsidRDefault="005B69FB" w:rsidP="005B69FB">
      <w:pPr>
        <w:spacing w:before="80" w:after="80" w:line="380" w:lineRule="exact"/>
        <w:ind w:firstLine="719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3. Phiếu phân tích chất lượng và đánh giá, xếp loại đảng viên (</w:t>
      </w:r>
      <w:r w:rsidRPr="00885521">
        <w:rPr>
          <w:rFonts w:ascii="Times New Roman" w:hAnsi="Times New Roman" w:cs="Times New Roman"/>
          <w:i/>
          <w:sz w:val="28"/>
          <w:szCs w:val="28"/>
          <w:lang w:val="it-IT"/>
        </w:rPr>
        <w:t>Mẫ</w:t>
      </w:r>
      <w:r w:rsidR="00D40D3D">
        <w:rPr>
          <w:rFonts w:ascii="Times New Roman" w:hAnsi="Times New Roman" w:cs="Times New Roman"/>
          <w:i/>
          <w:sz w:val="28"/>
          <w:szCs w:val="28"/>
          <w:lang w:val="it-IT"/>
        </w:rPr>
        <w:t xml:space="preserve">u </w:t>
      </w:r>
      <w:r w:rsidRPr="00885521">
        <w:rPr>
          <w:rFonts w:ascii="Times New Roman" w:hAnsi="Times New Roman" w:cs="Times New Roman"/>
          <w:i/>
          <w:sz w:val="28"/>
          <w:szCs w:val="28"/>
          <w:lang w:val="it-IT"/>
        </w:rPr>
        <w:t>4)</w:t>
      </w:r>
    </w:p>
    <w:p w:rsidR="005B69FB" w:rsidRPr="00885521" w:rsidRDefault="005274CF" w:rsidP="005B69FB">
      <w:pPr>
        <w:spacing w:before="80" w:after="8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4</w:t>
      </w:r>
      <w:r w:rsidR="005B69FB" w:rsidRPr="00885521">
        <w:rPr>
          <w:rFonts w:ascii="Times New Roman" w:hAnsi="Times New Roman" w:cs="Times New Roman"/>
          <w:sz w:val="28"/>
          <w:szCs w:val="28"/>
          <w:lang w:val="it-IT"/>
        </w:rPr>
        <w:t>. Phiếu bổ sung hồ sơ đảng viên (nếu có)</w:t>
      </w:r>
    </w:p>
    <w:p w:rsidR="005B69FB" w:rsidRPr="00885521" w:rsidRDefault="005274CF" w:rsidP="005B69FB">
      <w:pPr>
        <w:spacing w:before="80" w:after="8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5</w:t>
      </w:r>
      <w:r w:rsidR="005B69FB"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. Nhận diện các biểu hiện suy thoái về tư tưởng chính trị, đạo đức, lối sống, những biểu hiện “tự diễn biến”, “tự chuyển hóa” trong nội bộ </w:t>
      </w:r>
      <w:r w:rsidR="005B69FB" w:rsidRPr="00885521">
        <w:rPr>
          <w:rFonts w:ascii="Times New Roman" w:hAnsi="Times New Roman" w:cs="Times New Roman"/>
          <w:i/>
          <w:sz w:val="28"/>
          <w:szCs w:val="28"/>
          <w:lang w:val="it-IT"/>
        </w:rPr>
        <w:t>(phụ lục 1).</w:t>
      </w:r>
    </w:p>
    <w:p w:rsidR="004A78E5" w:rsidRPr="00885521" w:rsidRDefault="004A78E5" w:rsidP="004A78E5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6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>. Bản cam kết tu dưỡng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rèn luyện phấn đấu năm 2020 (Mẫu 9)</w:t>
      </w:r>
    </w:p>
    <w:p w:rsidR="005B69FB" w:rsidRPr="00885521" w:rsidRDefault="005B69FB">
      <w:pPr>
        <w:rPr>
          <w:rFonts w:ascii="Times New Roman" w:hAnsi="Times New Roman" w:cs="Times New Roman"/>
          <w:b/>
          <w:sz w:val="28"/>
          <w:szCs w:val="28"/>
        </w:rPr>
      </w:pPr>
    </w:p>
    <w:p w:rsidR="005B69FB" w:rsidRPr="00885521" w:rsidRDefault="005B69FB">
      <w:pPr>
        <w:rPr>
          <w:rFonts w:ascii="Times New Roman" w:hAnsi="Times New Roman" w:cs="Times New Roman"/>
          <w:b/>
          <w:sz w:val="28"/>
          <w:szCs w:val="28"/>
        </w:rPr>
      </w:pPr>
      <w:r w:rsidRPr="00885521">
        <w:rPr>
          <w:rFonts w:ascii="Times New Roman" w:hAnsi="Times New Roman" w:cs="Times New Roman"/>
          <w:b/>
          <w:sz w:val="28"/>
          <w:szCs w:val="28"/>
        </w:rPr>
        <w:t>II. Yêu cầu đối với Chi bộ: Hoàn thành các mẫu sau: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szCs w:val="28"/>
          <w:lang w:val="it-IT"/>
        </w:rPr>
        <w:t>1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>. Báo cáo kiểm điểm của chi bộ năm 2019 (Mẫu 1)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2. Phiếu phân tích chất lượng và đánh giá, xếp loại chi bộ</w:t>
      </w:r>
      <w:r w:rsidR="007C4DE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(Mẫu 3) 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3. Tổng hợp đề xuất mức chất lượng đảng viên (Mẫu 5)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4. Phiếu đánh giá, xếp loại đảng viên (Mẫu 6)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5. Phiếu biểu quyết đề nghị đánh giá, xếp loại chi bộ (Mẫu 7)</w:t>
      </w:r>
    </w:p>
    <w:p w:rsidR="005B69FB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6. Biên bản hội nghị, biên bản kiểm phiếu (mẫu 8a, b, c, d)</w:t>
      </w:r>
    </w:p>
    <w:p w:rsidR="005B69FB" w:rsidRDefault="004A78E5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7</w:t>
      </w:r>
      <w:r w:rsidR="005B69FB" w:rsidRPr="00885521">
        <w:rPr>
          <w:rFonts w:ascii="Times New Roman" w:hAnsi="Times New Roman" w:cs="Times New Roman"/>
          <w:sz w:val="28"/>
          <w:szCs w:val="28"/>
          <w:lang w:val="it-IT"/>
        </w:rPr>
        <w:t>. Biên bản góp ý của Đoàn Thanh niên đối với đảng viên còn tuổi đoàn, của Công đoàn bộ phận đối với đảng viên hết tuổi đoàn;</w:t>
      </w:r>
    </w:p>
    <w:p w:rsidR="00023672" w:rsidRPr="00885521" w:rsidRDefault="00023672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8. </w:t>
      </w:r>
      <w:r w:rsidRPr="00023672">
        <w:rPr>
          <w:rFonts w:ascii="Times New Roman" w:hAnsi="Times New Roman" w:cs="Times New Roman"/>
          <w:sz w:val="28"/>
          <w:szCs w:val="28"/>
          <w:lang w:val="it-IT"/>
        </w:rPr>
        <w:t>Nhận xét của Chi ủy nơi công tác</w:t>
      </w:r>
    </w:p>
    <w:p w:rsidR="00481B44" w:rsidRDefault="005B69FB" w:rsidP="005B69FB">
      <w:pPr>
        <w:tabs>
          <w:tab w:val="left" w:pos="1276"/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5B69FB" w:rsidRPr="00885521" w:rsidRDefault="00481B44" w:rsidP="005B69FB">
      <w:pPr>
        <w:tabs>
          <w:tab w:val="left" w:pos="1276"/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it-IT"/>
        </w:rPr>
        <w:tab/>
      </w:r>
      <w:r w:rsidR="005B69FB" w:rsidRPr="00481B44">
        <w:rPr>
          <w:rFonts w:ascii="Times New Roman" w:hAnsi="Times New Roman" w:cs="Times New Roman"/>
          <w:b/>
          <w:i/>
          <w:sz w:val="28"/>
          <w:szCs w:val="28"/>
          <w:lang w:val="it-IT"/>
        </w:rPr>
        <w:t>Lưu ý:</w:t>
      </w:r>
      <w:r w:rsidR="005B69FB"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 Đề nghị các chi bộ cán bộ, giảng viên yêu cầu các đồng chí</w:t>
      </w:r>
      <w:r w:rsidR="00520C7E">
        <w:rPr>
          <w:rFonts w:ascii="Times New Roman" w:hAnsi="Times New Roman" w:cs="Times New Roman"/>
          <w:sz w:val="28"/>
          <w:szCs w:val="28"/>
          <w:lang w:val="it-IT"/>
        </w:rPr>
        <w:t xml:space="preserve"> đảng viên </w:t>
      </w:r>
      <w:r w:rsidR="005B69FB"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 hoàn thành Ban kiểm điểm cá nhân (Mẫu 2a) gửi về Phòng Tổ chức cán bộ trước ngày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481B44">
        <w:rPr>
          <w:rFonts w:ascii="Times New Roman" w:hAnsi="Times New Roman" w:cs="Times New Roman"/>
          <w:b/>
          <w:sz w:val="28"/>
          <w:szCs w:val="28"/>
          <w:lang w:val="it-IT"/>
        </w:rPr>
        <w:t>07/12/2019</w:t>
      </w:r>
      <w:r w:rsidR="005B69FB"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 để xin đánh giá, xếp loại công chức, viên chức sau đó mới tiến hành kiểm </w:t>
      </w:r>
      <w:r w:rsidR="00885521" w:rsidRPr="00885521">
        <w:rPr>
          <w:rFonts w:ascii="Times New Roman" w:hAnsi="Times New Roman" w:cs="Times New Roman"/>
          <w:sz w:val="28"/>
          <w:szCs w:val="28"/>
          <w:lang w:val="it-IT"/>
        </w:rPr>
        <w:t>điểm tại chi bộ.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</w:p>
    <w:p w:rsidR="005B69FB" w:rsidRPr="00885521" w:rsidRDefault="005B69FB">
      <w:pPr>
        <w:rPr>
          <w:rFonts w:ascii="Times New Roman" w:hAnsi="Times New Roman" w:cs="Times New Roman"/>
          <w:sz w:val="28"/>
          <w:szCs w:val="28"/>
        </w:rPr>
      </w:pPr>
    </w:p>
    <w:sectPr w:rsidR="005B69FB" w:rsidRPr="00885521" w:rsidSect="00481B4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FB"/>
    <w:rsid w:val="00023672"/>
    <w:rsid w:val="000B543F"/>
    <w:rsid w:val="00481B44"/>
    <w:rsid w:val="004A78E5"/>
    <w:rsid w:val="00520C7E"/>
    <w:rsid w:val="005274CF"/>
    <w:rsid w:val="0056453A"/>
    <w:rsid w:val="005B69FB"/>
    <w:rsid w:val="007C4DEA"/>
    <w:rsid w:val="00885521"/>
    <w:rsid w:val="00C30C24"/>
    <w:rsid w:val="00D4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9D6DC-2F6F-4A96-BC7E-1F2CF943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2019-12-02T08:04:00Z</cp:lastPrinted>
  <dcterms:created xsi:type="dcterms:W3CDTF">2019-12-02T01:26:00Z</dcterms:created>
  <dcterms:modified xsi:type="dcterms:W3CDTF">2019-12-02T10:13:00Z</dcterms:modified>
</cp:coreProperties>
</file>